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AC7D28">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397FD2E4" w:rsidR="00644F9F" w:rsidRPr="00190B67" w:rsidRDefault="00296829" w:rsidP="00644F9F">
          <w:pPr>
            <w:pStyle w:val="Title"/>
            <w:rPr>
              <w:color w:val="011947"/>
            </w:rPr>
          </w:pPr>
          <w:r>
            <w:rPr>
              <w:color w:val="011947"/>
              <w:sz w:val="48"/>
              <w:szCs w:val="48"/>
            </w:rPr>
            <w:t>Administration Coordinator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63561C9D" w:rsidR="006F6682" w:rsidRPr="0057614B" w:rsidRDefault="00296829"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October</w:t>
            </w:r>
            <w:r w:rsidR="006F6682">
              <w:rPr>
                <w:sz w:val="28"/>
                <w:szCs w:val="28"/>
              </w:rPr>
              <w:t xml:space="preserve"> </w:t>
            </w:r>
            <w:r>
              <w:rPr>
                <w:sz w:val="28"/>
                <w:szCs w:val="28"/>
              </w:rPr>
              <w:t>2023</w:t>
            </w:r>
          </w:p>
        </w:tc>
      </w:tr>
      <w:tr w:rsidR="00D360A2"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D360A2" w:rsidRPr="006F6682" w:rsidRDefault="00D360A2" w:rsidP="00D360A2">
            <w:pPr>
              <w:rPr>
                <w:sz w:val="24"/>
                <w:szCs w:val="24"/>
              </w:rPr>
            </w:pPr>
            <w:r w:rsidRPr="006F6682">
              <w:rPr>
                <w:sz w:val="24"/>
                <w:szCs w:val="24"/>
              </w:rPr>
              <w:t>Number</w:t>
            </w:r>
          </w:p>
        </w:tc>
        <w:tc>
          <w:tcPr>
            <w:tcW w:w="6458" w:type="dxa"/>
            <w:gridSpan w:val="2"/>
            <w:vAlign w:val="top"/>
          </w:tcPr>
          <w:p w14:paraId="40C273E1" w14:textId="5D18AB4D" w:rsidR="00D360A2" w:rsidRPr="00B103A8" w:rsidRDefault="00D360A2" w:rsidP="00D360A2">
            <w:pPr>
              <w:cnfStyle w:val="000000100000" w:firstRow="0" w:lastRow="0" w:firstColumn="0" w:lastColumn="0" w:oddVBand="0" w:evenVBand="0" w:oddHBand="1" w:evenHBand="0" w:firstRowFirstColumn="0" w:firstRowLastColumn="0" w:lastRowFirstColumn="0" w:lastRowLastColumn="0"/>
            </w:pPr>
            <w:r w:rsidRPr="007466E3">
              <w:rPr>
                <w:rFonts w:eastAsia="Times New Roman" w:cs="Arial"/>
                <w:bCs/>
                <w:sz w:val="24"/>
                <w:szCs w:val="24"/>
              </w:rPr>
              <w:t>Generic</w:t>
            </w:r>
          </w:p>
        </w:tc>
      </w:tr>
      <w:tr w:rsidR="00D360A2"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D360A2" w:rsidRPr="006F6682" w:rsidRDefault="00D360A2" w:rsidP="00D360A2">
            <w:pPr>
              <w:rPr>
                <w:b w:val="0"/>
                <w:sz w:val="24"/>
                <w:szCs w:val="24"/>
              </w:rPr>
            </w:pPr>
            <w:r w:rsidRPr="006F6682">
              <w:rPr>
                <w:sz w:val="24"/>
                <w:szCs w:val="24"/>
              </w:rPr>
              <w:t>Portfolio</w:t>
            </w:r>
          </w:p>
        </w:tc>
        <w:tc>
          <w:tcPr>
            <w:tcW w:w="6458" w:type="dxa"/>
            <w:gridSpan w:val="2"/>
            <w:vAlign w:val="top"/>
          </w:tcPr>
          <w:p w14:paraId="6C07E303" w14:textId="799CBCC6" w:rsidR="00D360A2" w:rsidRPr="00B103A8" w:rsidRDefault="0018104B" w:rsidP="00D360A2">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Schools and the Early Years</w:t>
            </w:r>
          </w:p>
        </w:tc>
      </w:tr>
      <w:tr w:rsidR="00D360A2"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D360A2" w:rsidRPr="006F6682" w:rsidRDefault="00D360A2" w:rsidP="00D360A2">
            <w:pPr>
              <w:rPr>
                <w:b w:val="0"/>
                <w:sz w:val="24"/>
                <w:szCs w:val="24"/>
              </w:rPr>
            </w:pPr>
            <w:r w:rsidRPr="006F6682">
              <w:rPr>
                <w:sz w:val="24"/>
                <w:szCs w:val="24"/>
              </w:rPr>
              <w:t>Branch</w:t>
            </w:r>
          </w:p>
        </w:tc>
        <w:tc>
          <w:tcPr>
            <w:tcW w:w="6458" w:type="dxa"/>
            <w:gridSpan w:val="2"/>
            <w:vAlign w:val="top"/>
          </w:tcPr>
          <w:p w14:paraId="40F61C2C" w14:textId="0A95D869" w:rsidR="00D360A2" w:rsidRPr="00B103A8" w:rsidRDefault="00327778" w:rsidP="00D360A2">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Early Years Partnerships</w:t>
            </w:r>
          </w:p>
        </w:tc>
      </w:tr>
      <w:tr w:rsidR="00D360A2"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D360A2" w:rsidRPr="006F6682" w:rsidRDefault="00D360A2" w:rsidP="00D360A2">
            <w:pPr>
              <w:rPr>
                <w:sz w:val="24"/>
                <w:szCs w:val="24"/>
              </w:rPr>
            </w:pPr>
            <w:r w:rsidRPr="006F6682">
              <w:rPr>
                <w:sz w:val="24"/>
                <w:szCs w:val="24"/>
              </w:rPr>
              <w:t>Section</w:t>
            </w:r>
          </w:p>
        </w:tc>
        <w:tc>
          <w:tcPr>
            <w:tcW w:w="6458" w:type="dxa"/>
            <w:gridSpan w:val="2"/>
            <w:vAlign w:val="top"/>
          </w:tcPr>
          <w:p w14:paraId="561EA7C6" w14:textId="08AE45E1" w:rsidR="00D360A2" w:rsidRPr="00B103A8" w:rsidRDefault="004C153B" w:rsidP="00D360A2">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Working Together – supporting early learning</w:t>
            </w:r>
          </w:p>
        </w:tc>
      </w:tr>
      <w:tr w:rsidR="00D360A2"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D360A2" w:rsidRPr="006F6682" w:rsidRDefault="00D360A2" w:rsidP="00D360A2">
            <w:pPr>
              <w:rPr>
                <w:sz w:val="24"/>
                <w:szCs w:val="24"/>
              </w:rPr>
            </w:pPr>
            <w:r w:rsidRPr="006F6682">
              <w:rPr>
                <w:sz w:val="24"/>
                <w:szCs w:val="24"/>
              </w:rPr>
              <w:t>Sub-Section/Unit/School</w:t>
            </w:r>
          </w:p>
        </w:tc>
        <w:tc>
          <w:tcPr>
            <w:tcW w:w="6458" w:type="dxa"/>
            <w:gridSpan w:val="2"/>
            <w:vAlign w:val="top"/>
          </w:tcPr>
          <w:p w14:paraId="0AF51446" w14:textId="5E03C409" w:rsidR="00D360A2" w:rsidRPr="00B103A8" w:rsidRDefault="00A2507D" w:rsidP="00D360A2">
            <w:pPr>
              <w:cnfStyle w:val="000000100000" w:firstRow="0" w:lastRow="0" w:firstColumn="0" w:lastColumn="0" w:oddVBand="0" w:evenVBand="0" w:oddHBand="1" w:evenHBand="0" w:firstRowFirstColumn="0" w:firstRowLastColumn="0" w:lastRowFirstColumn="0" w:lastRowLastColumn="0"/>
            </w:pPr>
            <w:r w:rsidRPr="007466E3">
              <w:rPr>
                <w:rFonts w:eastAsia="Times New Roman" w:cs="Arial"/>
                <w:bCs/>
                <w:sz w:val="24"/>
                <w:szCs w:val="24"/>
              </w:rPr>
              <w:t>Administration</w:t>
            </w:r>
          </w:p>
        </w:tc>
      </w:tr>
      <w:tr w:rsidR="00D43FD8"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D43FD8" w:rsidRPr="006F6682" w:rsidRDefault="00D43FD8" w:rsidP="00D43FD8">
            <w:pPr>
              <w:rPr>
                <w:sz w:val="24"/>
                <w:szCs w:val="24"/>
              </w:rPr>
            </w:pPr>
            <w:r w:rsidRPr="006F6682">
              <w:rPr>
                <w:sz w:val="24"/>
                <w:szCs w:val="24"/>
              </w:rPr>
              <w:t>Supervisor</w:t>
            </w:r>
          </w:p>
        </w:tc>
        <w:tc>
          <w:tcPr>
            <w:tcW w:w="6458" w:type="dxa"/>
            <w:gridSpan w:val="2"/>
            <w:vAlign w:val="top"/>
          </w:tcPr>
          <w:p w14:paraId="2F473510" w14:textId="560BC882" w:rsidR="00D43FD8" w:rsidRPr="00B103A8" w:rsidRDefault="00D43FD8" w:rsidP="00D43FD8">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Manager – Working Together</w:t>
            </w:r>
          </w:p>
        </w:tc>
      </w:tr>
      <w:tr w:rsidR="00D360A2"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D360A2" w:rsidRPr="006F6682" w:rsidRDefault="00D360A2" w:rsidP="00D360A2">
            <w:pPr>
              <w:rPr>
                <w:sz w:val="24"/>
                <w:szCs w:val="24"/>
              </w:rPr>
            </w:pPr>
            <w:r w:rsidRPr="006F6682">
              <w:rPr>
                <w:sz w:val="24"/>
                <w:szCs w:val="24"/>
              </w:rPr>
              <w:t>Award/Agreement</w:t>
            </w:r>
          </w:p>
        </w:tc>
        <w:tc>
          <w:tcPr>
            <w:tcW w:w="6458" w:type="dxa"/>
            <w:gridSpan w:val="2"/>
            <w:vAlign w:val="top"/>
          </w:tcPr>
          <w:p w14:paraId="3E694C01" w14:textId="39C17286" w:rsidR="00D360A2" w:rsidRPr="00B103A8" w:rsidRDefault="00D6404F" w:rsidP="00D360A2">
            <w:pPr>
              <w:cnfStyle w:val="000000100000" w:firstRow="0" w:lastRow="0" w:firstColumn="0" w:lastColumn="0" w:oddVBand="0" w:evenVBand="0" w:oddHBand="1" w:evenHBand="0" w:firstRowFirstColumn="0" w:firstRowLastColumn="0" w:lastRowFirstColumn="0" w:lastRowLastColumn="0"/>
            </w:pPr>
            <w:r w:rsidRPr="007466E3">
              <w:rPr>
                <w:rFonts w:eastAsia="Times New Roman" w:cs="Arial"/>
                <w:bCs/>
                <w:sz w:val="24"/>
                <w:szCs w:val="24"/>
              </w:rPr>
              <w:t>Tasmanian State Service Award</w:t>
            </w:r>
          </w:p>
        </w:tc>
      </w:tr>
      <w:tr w:rsidR="00D360A2"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D360A2" w:rsidRPr="006F6682" w:rsidRDefault="00D360A2" w:rsidP="00D360A2">
            <w:pPr>
              <w:rPr>
                <w:b w:val="0"/>
                <w:sz w:val="24"/>
                <w:szCs w:val="24"/>
              </w:rPr>
            </w:pPr>
            <w:r w:rsidRPr="006F6682">
              <w:rPr>
                <w:sz w:val="24"/>
                <w:szCs w:val="24"/>
              </w:rPr>
              <w:t>Classification</w:t>
            </w:r>
          </w:p>
        </w:tc>
        <w:tc>
          <w:tcPr>
            <w:tcW w:w="6458" w:type="dxa"/>
            <w:gridSpan w:val="2"/>
            <w:vAlign w:val="top"/>
          </w:tcPr>
          <w:p w14:paraId="40BA5B5D" w14:textId="01F1649B" w:rsidR="00D360A2" w:rsidRPr="00B103A8" w:rsidRDefault="000E10D5" w:rsidP="00D360A2">
            <w:pPr>
              <w:cnfStyle w:val="000000000000" w:firstRow="0" w:lastRow="0" w:firstColumn="0" w:lastColumn="0" w:oddVBand="0" w:evenVBand="0" w:oddHBand="0" w:evenHBand="0" w:firstRowFirstColumn="0" w:firstRowLastColumn="0" w:lastRowFirstColumn="0" w:lastRowLastColumn="0"/>
            </w:pPr>
            <w:r w:rsidRPr="007466E3">
              <w:rPr>
                <w:rFonts w:eastAsia="Times New Roman" w:cs="Arial"/>
                <w:bCs/>
                <w:sz w:val="24"/>
                <w:szCs w:val="24"/>
              </w:rPr>
              <w:t>General Stream Band 5</w:t>
            </w:r>
          </w:p>
        </w:tc>
      </w:tr>
      <w:tr w:rsidR="00D360A2"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D360A2" w:rsidRPr="006F6682" w:rsidRDefault="00D360A2" w:rsidP="00D360A2">
            <w:pPr>
              <w:rPr>
                <w:b w:val="0"/>
                <w:sz w:val="24"/>
                <w:szCs w:val="24"/>
              </w:rPr>
            </w:pPr>
            <w:r w:rsidRPr="006F6682">
              <w:rPr>
                <w:sz w:val="24"/>
                <w:szCs w:val="24"/>
              </w:rPr>
              <w:t>Employment Conditions</w:t>
            </w:r>
          </w:p>
        </w:tc>
        <w:tc>
          <w:tcPr>
            <w:tcW w:w="6458" w:type="dxa"/>
            <w:gridSpan w:val="2"/>
            <w:vAlign w:val="top"/>
          </w:tcPr>
          <w:p w14:paraId="7AD6A1BD" w14:textId="584BA442" w:rsidR="00D360A2" w:rsidRPr="00B103A8" w:rsidRDefault="004A5382" w:rsidP="00D360A2">
            <w:pPr>
              <w:cnfStyle w:val="000000100000" w:firstRow="0" w:lastRow="0" w:firstColumn="0" w:lastColumn="0" w:oddVBand="0" w:evenVBand="0" w:oddHBand="1" w:evenHBand="0" w:firstRowFirstColumn="0" w:firstRowLastColumn="0" w:lastRowFirstColumn="0" w:lastRowLastColumn="0"/>
            </w:pPr>
            <w:r w:rsidRPr="007466E3">
              <w:rPr>
                <w:bCs/>
                <w:sz w:val="24"/>
                <w:szCs w:val="24"/>
              </w:rPr>
              <w:t>Permanent or fixed-term, full or part-time, up to 73.5 hours per fortnight, up to 52 weeks per year including 4 weeks annual leave or appropriate pro rata leave entitlements if part time.</w:t>
            </w:r>
          </w:p>
        </w:tc>
      </w:tr>
      <w:tr w:rsidR="00D360A2"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D360A2" w:rsidRPr="006F6682" w:rsidRDefault="00D360A2" w:rsidP="00D360A2">
            <w:pPr>
              <w:rPr>
                <w:b w:val="0"/>
                <w:sz w:val="24"/>
                <w:szCs w:val="24"/>
              </w:rPr>
            </w:pPr>
            <w:r w:rsidRPr="006F6682">
              <w:rPr>
                <w:sz w:val="24"/>
                <w:szCs w:val="24"/>
              </w:rPr>
              <w:t>Location</w:t>
            </w:r>
          </w:p>
        </w:tc>
        <w:tc>
          <w:tcPr>
            <w:tcW w:w="6458" w:type="dxa"/>
            <w:gridSpan w:val="2"/>
            <w:vAlign w:val="top"/>
          </w:tcPr>
          <w:p w14:paraId="032570CD" w14:textId="1BBEDAE1" w:rsidR="00D360A2" w:rsidRPr="00B103A8" w:rsidRDefault="00D662EB" w:rsidP="00D360A2">
            <w:pPr>
              <w:cnfStyle w:val="000000000000" w:firstRow="0" w:lastRow="0" w:firstColumn="0" w:lastColumn="0" w:oddVBand="0" w:evenVBand="0" w:oddHBand="0" w:evenHBand="0" w:firstRowFirstColumn="0" w:firstRowLastColumn="0" w:lastRowFirstColumn="0" w:lastRowLastColumn="0"/>
            </w:pPr>
            <w:r>
              <w:rPr>
                <w:rFonts w:eastAsia="Times New Roman"/>
                <w:sz w:val="24"/>
                <w:szCs w:val="24"/>
              </w:rPr>
              <w:t>Statewide</w:t>
            </w:r>
          </w:p>
        </w:tc>
      </w:tr>
      <w:tr w:rsidR="004157D0"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4157D0" w:rsidRPr="006F6682" w:rsidRDefault="004157D0" w:rsidP="004157D0">
            <w:pPr>
              <w:rPr>
                <w:sz w:val="24"/>
                <w:szCs w:val="24"/>
              </w:rPr>
            </w:pPr>
            <w:r w:rsidRPr="006F6682">
              <w:rPr>
                <w:sz w:val="24"/>
                <w:szCs w:val="24"/>
              </w:rPr>
              <w:t>Check Type</w:t>
            </w:r>
          </w:p>
        </w:tc>
        <w:tc>
          <w:tcPr>
            <w:tcW w:w="6458" w:type="dxa"/>
            <w:gridSpan w:val="2"/>
            <w:vAlign w:val="top"/>
          </w:tcPr>
          <w:p w14:paraId="1DEB05E9" w14:textId="475D3F25" w:rsidR="004157D0" w:rsidRPr="00B103A8" w:rsidRDefault="004157D0" w:rsidP="004157D0">
            <w:pPr>
              <w:cnfStyle w:val="000000100000" w:firstRow="0" w:lastRow="0" w:firstColumn="0" w:lastColumn="0" w:oddVBand="0" w:evenVBand="0" w:oddHBand="1" w:evenHBand="0" w:firstRowFirstColumn="0" w:firstRowLastColumn="0" w:lastRowFirstColumn="0" w:lastRowLastColumn="0"/>
            </w:pPr>
            <w:r w:rsidRPr="007466E3">
              <w:rPr>
                <w:rFonts w:eastAsia="Times New Roman"/>
                <w:sz w:val="24"/>
                <w:szCs w:val="24"/>
              </w:rPr>
              <w:t>N/A</w:t>
            </w:r>
          </w:p>
        </w:tc>
      </w:tr>
      <w:tr w:rsidR="004157D0"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4157D0" w:rsidRPr="006F6682" w:rsidRDefault="004157D0" w:rsidP="004157D0">
            <w:pPr>
              <w:rPr>
                <w:sz w:val="24"/>
                <w:szCs w:val="24"/>
              </w:rPr>
            </w:pPr>
            <w:r w:rsidRPr="006F6682">
              <w:rPr>
                <w:sz w:val="24"/>
                <w:szCs w:val="24"/>
              </w:rPr>
              <w:t>Check Frequency</w:t>
            </w:r>
          </w:p>
        </w:tc>
        <w:tc>
          <w:tcPr>
            <w:tcW w:w="6458" w:type="dxa"/>
            <w:gridSpan w:val="2"/>
            <w:vAlign w:val="top"/>
          </w:tcPr>
          <w:p w14:paraId="4B9396AE" w14:textId="48EE6D6B" w:rsidR="004157D0" w:rsidRPr="00B103A8" w:rsidRDefault="004157D0" w:rsidP="004157D0">
            <w:pPr>
              <w:cnfStyle w:val="000000000000" w:firstRow="0" w:lastRow="0" w:firstColumn="0" w:lastColumn="0" w:oddVBand="0" w:evenVBand="0" w:oddHBand="0" w:evenHBand="0" w:firstRowFirstColumn="0" w:firstRowLastColumn="0" w:lastRowFirstColumn="0" w:lastRowLastColumn="0"/>
            </w:pPr>
            <w:r w:rsidRPr="007466E3">
              <w:rPr>
                <w:rFonts w:eastAsia="Times New Roman"/>
                <w:sz w:val="24"/>
                <w:szCs w:val="24"/>
              </w:rPr>
              <w:t>N/A</w:t>
            </w:r>
          </w:p>
        </w:tc>
      </w:tr>
    </w:tbl>
    <w:p w14:paraId="32ECC708" w14:textId="77777777" w:rsidR="00360CDB" w:rsidRPr="00190B67" w:rsidRDefault="00360CDB" w:rsidP="00360CDB">
      <w:pPr>
        <w:pStyle w:val="Heading2"/>
        <w:rPr>
          <w:color w:val="011947"/>
        </w:rPr>
      </w:pPr>
      <w:r w:rsidRPr="00190B67">
        <w:rPr>
          <w:color w:val="011947"/>
        </w:rPr>
        <w:t>Context</w:t>
      </w:r>
    </w:p>
    <w:p w14:paraId="1856DAE6" w14:textId="77777777" w:rsidR="00657434" w:rsidRPr="00A32929" w:rsidRDefault="00657434" w:rsidP="00657434">
      <w:pPr>
        <w:rPr>
          <w:i/>
          <w:iCs/>
          <w:sz w:val="24"/>
          <w:szCs w:val="24"/>
        </w:rPr>
      </w:pPr>
      <w:r w:rsidRPr="00A32929">
        <w:rPr>
          <w:i/>
          <w:iCs/>
          <w:sz w:val="24"/>
          <w:szCs w:val="24"/>
        </w:rPr>
        <w:t>Working Together - supporting early learning</w:t>
      </w:r>
      <w:r w:rsidRPr="00A32929">
        <w:rPr>
          <w:sz w:val="24"/>
          <w:szCs w:val="24"/>
        </w:rPr>
        <w:t xml:space="preserve"> is a co-designed Tasmanian Government initiative designed to support opportunities for eligible children in the year before </w:t>
      </w:r>
      <w:proofErr w:type="gramStart"/>
      <w:r w:rsidRPr="00A32929">
        <w:rPr>
          <w:sz w:val="24"/>
          <w:szCs w:val="24"/>
        </w:rPr>
        <w:t>Kindergarten</w:t>
      </w:r>
      <w:proofErr w:type="gramEnd"/>
      <w:r w:rsidRPr="00A32929">
        <w:rPr>
          <w:sz w:val="24"/>
          <w:szCs w:val="24"/>
        </w:rPr>
        <w:t xml:space="preserve"> to participate in free, quality early learning</w:t>
      </w:r>
      <w:r w:rsidRPr="00A32929">
        <w:rPr>
          <w:i/>
          <w:iCs/>
          <w:sz w:val="24"/>
          <w:szCs w:val="24"/>
        </w:rPr>
        <w:t xml:space="preserve">. </w:t>
      </w:r>
      <w:r w:rsidRPr="00A32929">
        <w:rPr>
          <w:sz w:val="24"/>
          <w:szCs w:val="24"/>
        </w:rPr>
        <w:t>The program supports capacity building for children and families through the provision of holistic support and facilitates Early Childhood Education and Care (ECEC) quality practice through the delivery of professional learning and practice support to ECEC service partners.</w:t>
      </w:r>
    </w:p>
    <w:p w14:paraId="45FC4D4C" w14:textId="60A5CF8D" w:rsidR="00360CDB" w:rsidRPr="00190B67" w:rsidRDefault="005F3B0F" w:rsidP="00360CDB">
      <w:pPr>
        <w:pStyle w:val="Heading2"/>
        <w:rPr>
          <w:color w:val="011947"/>
        </w:rPr>
      </w:pPr>
      <w:r w:rsidRPr="00190B67">
        <w:rPr>
          <w:color w:val="011947"/>
        </w:rPr>
        <w:t>Primary Purpose</w:t>
      </w:r>
    </w:p>
    <w:p w14:paraId="2B4BC466" w14:textId="77777777" w:rsidR="00A818AA" w:rsidRPr="00A81E0E" w:rsidRDefault="00A818AA" w:rsidP="00A818AA">
      <w:pPr>
        <w:jc w:val="both"/>
        <w:rPr>
          <w:rFonts w:eastAsia="Times New Roman" w:cs="Arial"/>
          <w:sz w:val="24"/>
          <w:szCs w:val="24"/>
        </w:rPr>
      </w:pPr>
      <w:r w:rsidRPr="006A60FA">
        <w:rPr>
          <w:sz w:val="24"/>
          <w:szCs w:val="24"/>
        </w:rPr>
        <w:t xml:space="preserve">The occupant is responsible for the effective delivery of timely and accurate advice and support in relation to </w:t>
      </w:r>
      <w:r w:rsidRPr="00A81E0E">
        <w:rPr>
          <w:rFonts w:eastAsia="Times New Roman" w:cs="Arial"/>
          <w:sz w:val="24"/>
          <w:szCs w:val="24"/>
        </w:rPr>
        <w:t xml:space="preserve">the operations of the </w:t>
      </w:r>
      <w:r>
        <w:rPr>
          <w:rFonts w:eastAsia="Times New Roman" w:cs="Arial"/>
          <w:sz w:val="24"/>
          <w:szCs w:val="24"/>
        </w:rPr>
        <w:t>program</w:t>
      </w:r>
      <w:r w:rsidRPr="00A81E0E">
        <w:rPr>
          <w:rFonts w:eastAsia="Times New Roman" w:cs="Arial"/>
          <w:sz w:val="24"/>
          <w:szCs w:val="24"/>
        </w:rPr>
        <w:t xml:space="preserve"> and assigned resources</w:t>
      </w:r>
      <w:r>
        <w:rPr>
          <w:rFonts w:eastAsia="Times New Roman" w:cs="Arial"/>
          <w:sz w:val="24"/>
          <w:szCs w:val="24"/>
        </w:rPr>
        <w:t xml:space="preserve"> for </w:t>
      </w:r>
      <w:proofErr w:type="gramStart"/>
      <w:r>
        <w:rPr>
          <w:rFonts w:eastAsia="Times New Roman" w:cs="Arial"/>
          <w:sz w:val="24"/>
          <w:szCs w:val="24"/>
        </w:rPr>
        <w:t>a number of</w:t>
      </w:r>
      <w:proofErr w:type="gramEnd"/>
      <w:r>
        <w:rPr>
          <w:rFonts w:eastAsia="Times New Roman" w:cs="Arial"/>
          <w:sz w:val="24"/>
          <w:szCs w:val="24"/>
        </w:rPr>
        <w:t xml:space="preserve"> operational service locations and 44 ECEC service partners across Tasmania</w:t>
      </w:r>
      <w:r w:rsidRPr="00A81E0E">
        <w:rPr>
          <w:rFonts w:eastAsia="Times New Roman" w:cs="Arial"/>
          <w:sz w:val="24"/>
          <w:szCs w:val="24"/>
        </w:rPr>
        <w:t xml:space="preserve">. Provide authoritative advice and support to the </w:t>
      </w:r>
      <w:r>
        <w:rPr>
          <w:rFonts w:eastAsia="Times New Roman" w:cs="Arial"/>
          <w:sz w:val="24"/>
          <w:szCs w:val="24"/>
        </w:rPr>
        <w:t>program Manager</w:t>
      </w:r>
      <w:r w:rsidRPr="00A81E0E">
        <w:rPr>
          <w:rFonts w:eastAsia="Times New Roman" w:cs="Arial"/>
          <w:sz w:val="24"/>
          <w:szCs w:val="24"/>
        </w:rPr>
        <w:t xml:space="preserve"> and senior staff on administrative, resource and service management. Develop and implement operational solutions to meet administrative service requirements.</w:t>
      </w:r>
    </w:p>
    <w:p w14:paraId="3498A638" w14:textId="5D5D5185" w:rsidR="00360CDB" w:rsidRPr="00190B67" w:rsidRDefault="00360CDB" w:rsidP="00E432FB">
      <w:pPr>
        <w:pStyle w:val="Heading2"/>
        <w:rPr>
          <w:color w:val="011947"/>
        </w:rPr>
      </w:pPr>
      <w:r w:rsidRPr="00190B67">
        <w:rPr>
          <w:color w:val="011947"/>
        </w:rPr>
        <w:lastRenderedPageBreak/>
        <w:t>Level of Responsibility/Direction and Supervision</w:t>
      </w:r>
    </w:p>
    <w:p w14:paraId="5D34F262" w14:textId="77777777" w:rsidR="008D5E6A" w:rsidRPr="00863AA1" w:rsidRDefault="008D5E6A" w:rsidP="008D5E6A">
      <w:pPr>
        <w:jc w:val="both"/>
        <w:rPr>
          <w:rFonts w:eastAsia="Times New Roman"/>
          <w:sz w:val="24"/>
          <w:szCs w:val="20"/>
        </w:rPr>
      </w:pPr>
      <w:bookmarkStart w:id="1" w:name="_Hlk127543251"/>
      <w:r w:rsidRPr="00863AA1">
        <w:rPr>
          <w:rFonts w:eastAsia="Times New Roman"/>
          <w:sz w:val="24"/>
          <w:szCs w:val="20"/>
        </w:rPr>
        <w:t xml:space="preserve">As a member of the </w:t>
      </w:r>
      <w:r>
        <w:rPr>
          <w:rFonts w:eastAsia="Times New Roman"/>
          <w:sz w:val="24"/>
          <w:szCs w:val="20"/>
        </w:rPr>
        <w:t>program</w:t>
      </w:r>
      <w:r w:rsidRPr="00863AA1">
        <w:rPr>
          <w:rFonts w:eastAsia="Times New Roman"/>
          <w:sz w:val="24"/>
          <w:szCs w:val="20"/>
        </w:rPr>
        <w:t xml:space="preserve"> management team the occupant is responsible for effective and efficient operational outcomes. Responsible for the provision of authoritative advice to support service delivery requirements.</w:t>
      </w:r>
    </w:p>
    <w:p w14:paraId="534380B4" w14:textId="77777777" w:rsidR="008D5E6A" w:rsidRPr="00863AA1" w:rsidRDefault="008D5E6A" w:rsidP="008D5E6A">
      <w:pPr>
        <w:jc w:val="both"/>
        <w:rPr>
          <w:rFonts w:eastAsia="Times New Roman"/>
          <w:sz w:val="24"/>
          <w:szCs w:val="20"/>
        </w:rPr>
      </w:pPr>
      <w:r w:rsidRPr="00863AA1">
        <w:rPr>
          <w:rFonts w:eastAsia="Times New Roman"/>
          <w:sz w:val="24"/>
          <w:szCs w:val="20"/>
        </w:rPr>
        <w:t xml:space="preserve">The occupant operates with considerable autonomy and independence in determining operational requirements within established guidelines, </w:t>
      </w:r>
      <w:proofErr w:type="gramStart"/>
      <w:r w:rsidRPr="00863AA1">
        <w:rPr>
          <w:rFonts w:eastAsia="Times New Roman"/>
          <w:sz w:val="24"/>
          <w:szCs w:val="20"/>
        </w:rPr>
        <w:t>systems</w:t>
      </w:r>
      <w:proofErr w:type="gramEnd"/>
      <w:r w:rsidRPr="00863AA1">
        <w:rPr>
          <w:rFonts w:eastAsia="Times New Roman"/>
          <w:sz w:val="24"/>
          <w:szCs w:val="20"/>
        </w:rPr>
        <w:t xml:space="preserve"> and processes, working with and under limited guidance from the </w:t>
      </w:r>
      <w:r>
        <w:rPr>
          <w:rFonts w:eastAsia="Times New Roman"/>
          <w:sz w:val="24"/>
          <w:szCs w:val="20"/>
        </w:rPr>
        <w:t>Manager</w:t>
      </w:r>
      <w:r w:rsidRPr="00863AA1">
        <w:rPr>
          <w:rFonts w:eastAsia="Times New Roman"/>
          <w:sz w:val="24"/>
          <w:szCs w:val="20"/>
        </w:rPr>
        <w:t xml:space="preserve">. Unit goals and objectives are established by the </w:t>
      </w:r>
      <w:r>
        <w:rPr>
          <w:rFonts w:eastAsia="Times New Roman"/>
          <w:sz w:val="24"/>
          <w:szCs w:val="20"/>
        </w:rPr>
        <w:t>Manager</w:t>
      </w:r>
      <w:r w:rsidRPr="00863AA1">
        <w:rPr>
          <w:rFonts w:eastAsia="Times New Roman"/>
          <w:sz w:val="24"/>
          <w:szCs w:val="20"/>
        </w:rPr>
        <w:t>. The occupant is required to understand and apply contemporary departmental administrative standards and is expected to keep up to date with developments and change in this area.</w:t>
      </w:r>
    </w:p>
    <w:p w14:paraId="2B0F4C18" w14:textId="4A342FA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76EDB0B6" w14:textId="77777777" w:rsidR="005F3B0F" w:rsidRPr="006D0F5B" w:rsidRDefault="005F3B0F" w:rsidP="005F3B0F">
      <w:pPr>
        <w:jc w:val="both"/>
        <w:rPr>
          <w:rFonts w:eastAsia="Times New Roman"/>
          <w:sz w:val="24"/>
          <w:szCs w:val="20"/>
        </w:rPr>
      </w:pPr>
      <w:r w:rsidRPr="006D0F5B">
        <w:rPr>
          <w:rFonts w:eastAsia="Times New Roman"/>
          <w:sz w:val="24"/>
          <w:szCs w:val="20"/>
        </w:rPr>
        <w:t>In the delivery of the department’s activities, the occupant must ensure that:</w:t>
      </w:r>
    </w:p>
    <w:p w14:paraId="17A12996" w14:textId="77777777" w:rsidR="005F3B0F" w:rsidRPr="006D0F5B" w:rsidRDefault="005F3B0F" w:rsidP="005F3B0F">
      <w:pPr>
        <w:numPr>
          <w:ilvl w:val="0"/>
          <w:numId w:val="35"/>
        </w:numPr>
        <w:spacing w:before="0" w:after="0"/>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1CC50F86" w14:textId="77777777" w:rsidR="005F3B0F" w:rsidRDefault="005F3B0F" w:rsidP="005F3B0F">
      <w:pPr>
        <w:numPr>
          <w:ilvl w:val="0"/>
          <w:numId w:val="35"/>
        </w:numPr>
        <w:spacing w:before="0" w:after="0"/>
        <w:ind w:left="714" w:hanging="357"/>
        <w:jc w:val="both"/>
        <w:rPr>
          <w:rFonts w:eastAsia="Times New Roman"/>
          <w:sz w:val="24"/>
          <w:szCs w:val="20"/>
        </w:rPr>
      </w:pPr>
      <w:r w:rsidRPr="006D0F5B">
        <w:rPr>
          <w:rFonts w:eastAsia="Times New Roman"/>
          <w:sz w:val="24"/>
          <w:szCs w:val="20"/>
        </w:rPr>
        <w:t>Decisions and actions are made ethically and with integrity, on the basis that such is legal, is right and is reasonable based on an objective standard.</w:t>
      </w:r>
    </w:p>
    <w:p w14:paraId="71C0AEEE" w14:textId="34F16499" w:rsidR="004D524B" w:rsidRPr="006D0F5B" w:rsidRDefault="004D524B" w:rsidP="005F3B0F">
      <w:pPr>
        <w:numPr>
          <w:ilvl w:val="0"/>
          <w:numId w:val="35"/>
        </w:numPr>
        <w:spacing w:before="0" w:after="0"/>
        <w:ind w:left="714" w:hanging="357"/>
        <w:jc w:val="both"/>
        <w:rPr>
          <w:rFonts w:eastAsia="Times New Roman"/>
          <w:sz w:val="24"/>
          <w:szCs w:val="20"/>
        </w:rPr>
      </w:pPr>
      <w:r w:rsidRPr="004D524B">
        <w:rPr>
          <w:rFonts w:eastAsia="Times New Roman"/>
          <w:sz w:val="24"/>
          <w:szCs w:val="20"/>
        </w:rPr>
        <w:t>The safety and wellbeing of all children and young people is paramount and if the occupant believes or suspects, on reasonable grounds, that a child is suffering, has suffered or is likely to suffer sexual abuse, immediate contact is made with the Strong Families, Safe Kids Advice and Referral Line (ARL) and if the suspected abuse was committed by an employee also notify Workplace Relations</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F330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1A3B8B5F" w14:textId="77777777" w:rsidR="00A32929" w:rsidRPr="00606249" w:rsidRDefault="00A32929" w:rsidP="00A32929">
      <w:pPr>
        <w:pStyle w:val="ListParagraph"/>
        <w:numPr>
          <w:ilvl w:val="0"/>
          <w:numId w:val="40"/>
        </w:numPr>
        <w:jc w:val="both"/>
        <w:rPr>
          <w:sz w:val="24"/>
          <w:szCs w:val="24"/>
        </w:rPr>
      </w:pPr>
      <w:r w:rsidRPr="00606249">
        <w:rPr>
          <w:sz w:val="24"/>
          <w:szCs w:val="24"/>
        </w:rPr>
        <w:t xml:space="preserve">Manage the daily operation of the office and supervise, </w:t>
      </w:r>
      <w:proofErr w:type="gramStart"/>
      <w:r w:rsidRPr="00606249">
        <w:rPr>
          <w:sz w:val="24"/>
          <w:szCs w:val="24"/>
        </w:rPr>
        <w:t>mentor</w:t>
      </w:r>
      <w:proofErr w:type="gramEnd"/>
      <w:r w:rsidRPr="00606249">
        <w:rPr>
          <w:sz w:val="24"/>
          <w:szCs w:val="24"/>
        </w:rPr>
        <w:t xml:space="preserve"> and evaluate the performance of </w:t>
      </w:r>
      <w:r>
        <w:rPr>
          <w:sz w:val="24"/>
          <w:szCs w:val="24"/>
        </w:rPr>
        <w:t xml:space="preserve">any </w:t>
      </w:r>
      <w:r w:rsidRPr="00606249">
        <w:rPr>
          <w:sz w:val="24"/>
          <w:szCs w:val="24"/>
        </w:rPr>
        <w:t xml:space="preserve">assigned staff. </w:t>
      </w:r>
    </w:p>
    <w:p w14:paraId="795E7DAC" w14:textId="77777777" w:rsidR="00A32929" w:rsidRPr="00606249" w:rsidRDefault="00A32929" w:rsidP="00A32929">
      <w:pPr>
        <w:pStyle w:val="ListParagraph"/>
        <w:numPr>
          <w:ilvl w:val="0"/>
          <w:numId w:val="40"/>
        </w:numPr>
        <w:jc w:val="both"/>
        <w:rPr>
          <w:sz w:val="24"/>
          <w:szCs w:val="24"/>
        </w:rPr>
      </w:pPr>
      <w:r w:rsidRPr="00606249">
        <w:rPr>
          <w:sz w:val="24"/>
          <w:szCs w:val="24"/>
        </w:rPr>
        <w:t xml:space="preserve">Co-ordinate the delivery of </w:t>
      </w:r>
      <w:r>
        <w:rPr>
          <w:sz w:val="24"/>
          <w:szCs w:val="24"/>
        </w:rPr>
        <w:t>program</w:t>
      </w:r>
      <w:r w:rsidRPr="00606249">
        <w:rPr>
          <w:sz w:val="24"/>
          <w:szCs w:val="24"/>
        </w:rPr>
        <w:t xml:space="preserve"> administrative services and provide effective and efficient administrative and executive support to the </w:t>
      </w:r>
      <w:r>
        <w:rPr>
          <w:sz w:val="24"/>
          <w:szCs w:val="24"/>
        </w:rPr>
        <w:t>Manager</w:t>
      </w:r>
      <w:r w:rsidRPr="00606249">
        <w:rPr>
          <w:sz w:val="24"/>
          <w:szCs w:val="24"/>
        </w:rPr>
        <w:t xml:space="preserve"> and other staff. Provide authoritative advice to the </w:t>
      </w:r>
      <w:r>
        <w:rPr>
          <w:sz w:val="24"/>
          <w:szCs w:val="24"/>
        </w:rPr>
        <w:t>Manager</w:t>
      </w:r>
      <w:r w:rsidRPr="00606249">
        <w:rPr>
          <w:sz w:val="24"/>
          <w:szCs w:val="24"/>
        </w:rPr>
        <w:t xml:space="preserve"> and other staff regarding general administrative, operational and resource issues and undertake relevant research and analysis as required. </w:t>
      </w:r>
    </w:p>
    <w:p w14:paraId="3908183C" w14:textId="77777777" w:rsidR="00A32929" w:rsidRPr="00606249" w:rsidRDefault="00A32929" w:rsidP="00A32929">
      <w:pPr>
        <w:pStyle w:val="ListParagraph"/>
        <w:numPr>
          <w:ilvl w:val="0"/>
          <w:numId w:val="40"/>
        </w:numPr>
        <w:jc w:val="both"/>
        <w:rPr>
          <w:sz w:val="24"/>
          <w:szCs w:val="24"/>
        </w:rPr>
      </w:pPr>
      <w:r w:rsidRPr="00606249">
        <w:rPr>
          <w:sz w:val="24"/>
          <w:szCs w:val="24"/>
        </w:rPr>
        <w:t xml:space="preserve">Liaise and consult effectively with a wide range of stakeholders including government and non-government organisations, departmental </w:t>
      </w:r>
      <w:r>
        <w:rPr>
          <w:sz w:val="24"/>
          <w:szCs w:val="24"/>
        </w:rPr>
        <w:t>services</w:t>
      </w:r>
      <w:r w:rsidRPr="00606249">
        <w:rPr>
          <w:sz w:val="24"/>
          <w:szCs w:val="24"/>
        </w:rPr>
        <w:t xml:space="preserve">, school and community associations, </w:t>
      </w:r>
      <w:proofErr w:type="gramStart"/>
      <w:r w:rsidRPr="00606249">
        <w:rPr>
          <w:sz w:val="24"/>
          <w:szCs w:val="24"/>
        </w:rPr>
        <w:t>bodies</w:t>
      </w:r>
      <w:proofErr w:type="gramEnd"/>
      <w:r w:rsidRPr="00606249">
        <w:rPr>
          <w:sz w:val="24"/>
          <w:szCs w:val="24"/>
        </w:rPr>
        <w:t xml:space="preserve"> and representatives to build productive networks: represent the Department and </w:t>
      </w:r>
      <w:r>
        <w:rPr>
          <w:sz w:val="24"/>
          <w:szCs w:val="24"/>
        </w:rPr>
        <w:t>program,</w:t>
      </w:r>
      <w:r w:rsidRPr="00606249">
        <w:rPr>
          <w:sz w:val="24"/>
          <w:szCs w:val="24"/>
        </w:rPr>
        <w:t xml:space="preserve"> as delegated, prepare and provide reports and a range of communications for stakeholders as required.</w:t>
      </w:r>
    </w:p>
    <w:p w14:paraId="06968D3E" w14:textId="77777777" w:rsidR="00A32929" w:rsidRPr="00606249" w:rsidRDefault="00A32929" w:rsidP="00A32929">
      <w:pPr>
        <w:pStyle w:val="ListParagraph"/>
        <w:numPr>
          <w:ilvl w:val="0"/>
          <w:numId w:val="40"/>
        </w:numPr>
        <w:jc w:val="both"/>
        <w:rPr>
          <w:sz w:val="24"/>
          <w:szCs w:val="24"/>
        </w:rPr>
      </w:pPr>
      <w:r w:rsidRPr="00606249">
        <w:rPr>
          <w:sz w:val="24"/>
          <w:szCs w:val="24"/>
        </w:rPr>
        <w:t xml:space="preserve">In the context of the </w:t>
      </w:r>
      <w:r>
        <w:rPr>
          <w:sz w:val="24"/>
          <w:szCs w:val="24"/>
        </w:rPr>
        <w:t>program</w:t>
      </w:r>
      <w:r w:rsidRPr="00606249">
        <w:rPr>
          <w:sz w:val="24"/>
          <w:szCs w:val="24"/>
        </w:rPr>
        <w:t xml:space="preserve"> operational framework provide significant support to the </w:t>
      </w:r>
      <w:r>
        <w:rPr>
          <w:sz w:val="24"/>
          <w:szCs w:val="24"/>
        </w:rPr>
        <w:t>Manager</w:t>
      </w:r>
      <w:r w:rsidRPr="00606249">
        <w:rPr>
          <w:sz w:val="24"/>
          <w:szCs w:val="24"/>
        </w:rPr>
        <w:t xml:space="preserve"> in the management of the </w:t>
      </w:r>
      <w:r>
        <w:rPr>
          <w:sz w:val="24"/>
          <w:szCs w:val="24"/>
        </w:rPr>
        <w:t>program’s</w:t>
      </w:r>
      <w:r w:rsidRPr="00606249">
        <w:rPr>
          <w:sz w:val="24"/>
          <w:szCs w:val="24"/>
        </w:rPr>
        <w:t xml:space="preserve"> administrative, human, financial and physical resources including assets, inventory and assigned facilities. </w:t>
      </w:r>
    </w:p>
    <w:p w14:paraId="58B53606" w14:textId="77777777" w:rsidR="00A32929" w:rsidRPr="00606249" w:rsidRDefault="00A32929" w:rsidP="00A32929">
      <w:pPr>
        <w:pStyle w:val="ListParagraph"/>
        <w:numPr>
          <w:ilvl w:val="0"/>
          <w:numId w:val="40"/>
        </w:numPr>
        <w:jc w:val="both"/>
        <w:rPr>
          <w:sz w:val="24"/>
          <w:szCs w:val="24"/>
        </w:rPr>
      </w:pPr>
      <w:r w:rsidRPr="00606249">
        <w:rPr>
          <w:sz w:val="24"/>
          <w:szCs w:val="24"/>
        </w:rPr>
        <w:lastRenderedPageBreak/>
        <w:t xml:space="preserve">As directed undertake planning, research, analysis and evaluation of complex resource management issues including </w:t>
      </w:r>
      <w:proofErr w:type="gramStart"/>
      <w:r>
        <w:rPr>
          <w:sz w:val="24"/>
          <w:szCs w:val="24"/>
        </w:rPr>
        <w:t xml:space="preserve">program </w:t>
      </w:r>
      <w:r w:rsidRPr="00606249">
        <w:rPr>
          <w:sz w:val="24"/>
          <w:szCs w:val="24"/>
        </w:rPr>
        <w:t>based</w:t>
      </w:r>
      <w:proofErr w:type="gramEnd"/>
      <w:r w:rsidRPr="00606249">
        <w:rPr>
          <w:sz w:val="24"/>
          <w:szCs w:val="24"/>
        </w:rPr>
        <w:t xml:space="preserve"> projects, programs and initiatives and prepare associated correspondence reports, submissions, applications and correspondence.</w:t>
      </w:r>
    </w:p>
    <w:p w14:paraId="3AE66E5B" w14:textId="77777777" w:rsidR="00A32929" w:rsidRPr="00606249" w:rsidRDefault="00A32929" w:rsidP="00A32929">
      <w:pPr>
        <w:pStyle w:val="ListParagraph"/>
        <w:numPr>
          <w:ilvl w:val="0"/>
          <w:numId w:val="40"/>
        </w:numPr>
        <w:jc w:val="both"/>
        <w:rPr>
          <w:sz w:val="24"/>
          <w:szCs w:val="24"/>
        </w:rPr>
      </w:pPr>
      <w:r w:rsidRPr="00606249">
        <w:rPr>
          <w:sz w:val="24"/>
          <w:szCs w:val="24"/>
        </w:rPr>
        <w:t xml:space="preserve">Apply Government &amp; departmental policy by co-ordinating the development, implementation and evaluation of operational guidelines and solutions. </w:t>
      </w:r>
    </w:p>
    <w:p w14:paraId="189FEC70" w14:textId="77777777" w:rsidR="00A32929" w:rsidRPr="003A0A35" w:rsidRDefault="00A32929" w:rsidP="00A32929">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E258DE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3D5469E9" w14:textId="77777777" w:rsidR="00765AE4" w:rsidRPr="007072BB" w:rsidRDefault="00765AE4" w:rsidP="00765AE4">
      <w:pPr>
        <w:pStyle w:val="ListParagraph"/>
        <w:numPr>
          <w:ilvl w:val="0"/>
          <w:numId w:val="42"/>
        </w:numPr>
        <w:jc w:val="both"/>
        <w:rPr>
          <w:sz w:val="24"/>
          <w:szCs w:val="24"/>
        </w:rPr>
      </w:pPr>
      <w:r w:rsidRPr="007072BB">
        <w:rPr>
          <w:sz w:val="24"/>
          <w:szCs w:val="24"/>
        </w:rPr>
        <w:t>High level of proficiency in the provision of administrative, executive and program support services including staff and resources management, in particular budget management, financial and staff planning.</w:t>
      </w:r>
    </w:p>
    <w:p w14:paraId="6A6FF638" w14:textId="77777777" w:rsidR="00765AE4" w:rsidRPr="007072BB" w:rsidRDefault="00765AE4" w:rsidP="00765AE4">
      <w:pPr>
        <w:pStyle w:val="ListParagraph"/>
        <w:numPr>
          <w:ilvl w:val="0"/>
          <w:numId w:val="42"/>
        </w:numPr>
        <w:jc w:val="both"/>
        <w:rPr>
          <w:sz w:val="24"/>
          <w:szCs w:val="24"/>
        </w:rPr>
      </w:pPr>
      <w:r w:rsidRPr="007072BB">
        <w:rPr>
          <w:sz w:val="24"/>
          <w:szCs w:val="24"/>
        </w:rPr>
        <w:t xml:space="preserve">Experience in program and administrative co-ordination including the ability to effectively provide leadership, </w:t>
      </w:r>
      <w:proofErr w:type="gramStart"/>
      <w:r w:rsidRPr="007072BB">
        <w:rPr>
          <w:sz w:val="24"/>
          <w:szCs w:val="24"/>
        </w:rPr>
        <w:t>instruction</w:t>
      </w:r>
      <w:proofErr w:type="gramEnd"/>
      <w:r w:rsidRPr="007072BB">
        <w:rPr>
          <w:sz w:val="24"/>
          <w:szCs w:val="24"/>
        </w:rPr>
        <w:t xml:space="preserve"> and guidance for assigned staff.</w:t>
      </w:r>
    </w:p>
    <w:p w14:paraId="6445B5BB" w14:textId="77777777" w:rsidR="00765AE4" w:rsidRPr="007072BB" w:rsidRDefault="00765AE4" w:rsidP="00765AE4">
      <w:pPr>
        <w:pStyle w:val="ListParagraph"/>
        <w:numPr>
          <w:ilvl w:val="0"/>
          <w:numId w:val="42"/>
        </w:numPr>
        <w:jc w:val="both"/>
        <w:rPr>
          <w:sz w:val="24"/>
          <w:szCs w:val="24"/>
        </w:rPr>
      </w:pPr>
      <w:r w:rsidRPr="007072BB">
        <w:rPr>
          <w:sz w:val="24"/>
          <w:szCs w:val="24"/>
        </w:rPr>
        <w:t>In depth planning, research, analysis and investigative skills including the ability to evaluate, analyse and exercise independent judgement to solve often complex issues.</w:t>
      </w:r>
    </w:p>
    <w:p w14:paraId="6159BCA5" w14:textId="77777777" w:rsidR="00765AE4" w:rsidRPr="007072BB" w:rsidRDefault="00765AE4" w:rsidP="00765AE4">
      <w:pPr>
        <w:pStyle w:val="ListParagraph"/>
        <w:numPr>
          <w:ilvl w:val="0"/>
          <w:numId w:val="42"/>
        </w:numPr>
        <w:jc w:val="both"/>
        <w:rPr>
          <w:sz w:val="24"/>
          <w:szCs w:val="24"/>
        </w:rPr>
      </w:pPr>
      <w:r w:rsidRPr="007072BB">
        <w:rPr>
          <w:sz w:val="24"/>
          <w:szCs w:val="24"/>
        </w:rPr>
        <w:t xml:space="preserve">Highly developed interpersonal, </w:t>
      </w:r>
      <w:proofErr w:type="gramStart"/>
      <w:r w:rsidRPr="007072BB">
        <w:rPr>
          <w:sz w:val="24"/>
          <w:szCs w:val="24"/>
        </w:rPr>
        <w:t>verbal</w:t>
      </w:r>
      <w:proofErr w:type="gramEnd"/>
      <w:r w:rsidRPr="007072BB">
        <w:rPr>
          <w:sz w:val="24"/>
          <w:szCs w:val="24"/>
        </w:rPr>
        <w:t xml:space="preserve"> and written communication skills with the ability to provide clear and authoritative advice to inform and guide, together with the proven capacity to interact effectively with a wide range of stakeholders to develop effective networks.</w:t>
      </w:r>
    </w:p>
    <w:p w14:paraId="4AA6ED7E" w14:textId="77777777" w:rsidR="00765AE4" w:rsidRPr="007072BB" w:rsidRDefault="00765AE4" w:rsidP="00765AE4">
      <w:pPr>
        <w:pStyle w:val="ListParagraph"/>
        <w:numPr>
          <w:ilvl w:val="0"/>
          <w:numId w:val="42"/>
        </w:numPr>
        <w:jc w:val="both"/>
        <w:rPr>
          <w:sz w:val="24"/>
          <w:szCs w:val="24"/>
        </w:rPr>
      </w:pPr>
      <w:r w:rsidRPr="007072BB">
        <w:rPr>
          <w:sz w:val="24"/>
          <w:szCs w:val="24"/>
        </w:rPr>
        <w:t xml:space="preserve">Demonstrated capacity for initiative, innovation, </w:t>
      </w:r>
      <w:proofErr w:type="spellStart"/>
      <w:r w:rsidRPr="007072BB">
        <w:rPr>
          <w:sz w:val="24"/>
          <w:szCs w:val="24"/>
        </w:rPr>
        <w:t>self motivation</w:t>
      </w:r>
      <w:proofErr w:type="spellEnd"/>
      <w:r w:rsidRPr="007072BB">
        <w:rPr>
          <w:sz w:val="24"/>
          <w:szCs w:val="24"/>
        </w:rPr>
        <w:t xml:space="preserve"> and flexibility and the ability to lead and encourage the development of a positive team environment.</w:t>
      </w:r>
    </w:p>
    <w:p w14:paraId="00F1D5AA" w14:textId="77777777" w:rsidR="00765AE4" w:rsidRPr="007072BB" w:rsidRDefault="00765AE4" w:rsidP="00765AE4">
      <w:pPr>
        <w:pStyle w:val="ListParagraph"/>
        <w:numPr>
          <w:ilvl w:val="0"/>
          <w:numId w:val="42"/>
        </w:numPr>
        <w:jc w:val="both"/>
        <w:rPr>
          <w:sz w:val="24"/>
          <w:szCs w:val="24"/>
        </w:rPr>
      </w:pPr>
      <w:r w:rsidRPr="007072BB">
        <w:rPr>
          <w:sz w:val="24"/>
          <w:szCs w:val="24"/>
        </w:rPr>
        <w:t xml:space="preserve">In depth knowledge and experience of a challenging administrative operational framework and proven ability to deal with change management through the development and </w:t>
      </w:r>
      <w:r>
        <w:rPr>
          <w:sz w:val="24"/>
          <w:szCs w:val="24"/>
        </w:rPr>
        <w:t>i</w:t>
      </w:r>
      <w:r w:rsidRPr="007072BB">
        <w:rPr>
          <w:sz w:val="24"/>
          <w:szCs w:val="24"/>
        </w:rPr>
        <w:t>mplementation of operational solutions that meet service delivery requirements.</w:t>
      </w:r>
    </w:p>
    <w:p w14:paraId="115BCC76" w14:textId="3934D8F5" w:rsidR="00360CDB" w:rsidRPr="00190B67" w:rsidRDefault="00360CDB" w:rsidP="00360CDB">
      <w:pPr>
        <w:pStyle w:val="Heading2"/>
        <w:rPr>
          <w:color w:val="011947"/>
        </w:rPr>
      </w:pPr>
      <w:r w:rsidRPr="00190B67">
        <w:rPr>
          <w:color w:val="011947"/>
        </w:rPr>
        <w:lastRenderedPageBreak/>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 xml:space="preserve">of this role must </w:t>
      </w:r>
      <w:proofErr w:type="gramStart"/>
      <w:r>
        <w:rPr>
          <w:sz w:val="24"/>
          <w:szCs w:val="24"/>
        </w:rPr>
        <w:t>remain current and valid at all times</w:t>
      </w:r>
      <w:proofErr w:type="gramEnd"/>
      <w:r>
        <w:rPr>
          <w:sz w:val="24"/>
          <w:szCs w:val="24"/>
        </w:rPr>
        <w:t xml:space="preserve">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03DDFEE9" w:rsidR="00E432FB" w:rsidRPr="00847537" w:rsidRDefault="004B06B8" w:rsidP="00F91A90">
            <w:pPr>
              <w:numPr>
                <w:ilvl w:val="1"/>
                <w:numId w:val="32"/>
              </w:numPr>
              <w:spacing w:before="0" w:after="0"/>
              <w:ind w:left="1019"/>
              <w:contextualSpacing/>
              <w:jc w:val="both"/>
              <w:rPr>
                <w:rFonts w:eastAsia="Times New Roman" w:cs="Arial"/>
                <w:bCs/>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17F16624" w:rsidR="0026062E" w:rsidRPr="0006642C" w:rsidRDefault="00391137" w:rsidP="00391137">
            <w:pPr>
              <w:pStyle w:val="ListParagraph"/>
              <w:numPr>
                <w:ilvl w:val="0"/>
                <w:numId w:val="32"/>
              </w:numPr>
              <w:spacing w:line="259" w:lineRule="auto"/>
              <w:ind w:left="186" w:hanging="336"/>
              <w:contextualSpacing/>
              <w:rPr>
                <w:rFonts w:eastAsia="Times New Roman"/>
              </w:rPr>
            </w:pPr>
            <w:r w:rsidRPr="00C352ED">
              <w:rPr>
                <w:rFonts w:eastAsia="Times New Roman"/>
                <w:sz w:val="24"/>
                <w:szCs w:val="20"/>
              </w:rPr>
              <w:t>Qualification or studies in relevant areas e.g. human resources, business studies or accounting</w:t>
            </w:r>
            <w:r>
              <w:rPr>
                <w:rFonts w:eastAsia="Times New Roman"/>
                <w:sz w:val="24"/>
                <w:szCs w:val="20"/>
              </w:rPr>
              <w:t>.</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1D293E7"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w:t>
      </w:r>
      <w:r w:rsidR="00D051E3">
        <w:rPr>
          <w:sz w:val="24"/>
          <w:szCs w:val="24"/>
        </w:rPr>
        <w:t xml:space="preserve"> </w:t>
      </w:r>
      <w:proofErr w:type="gramStart"/>
      <w:r w:rsidRPr="00CA664C">
        <w:rPr>
          <w:sz w:val="24"/>
          <w:szCs w:val="24"/>
        </w:rPr>
        <w:t>Our</w:t>
      </w:r>
      <w:proofErr w:type="gramEnd"/>
      <w:r w:rsidRPr="00CA664C">
        <w:rPr>
          <w:sz w:val="24"/>
          <w:szCs w:val="24"/>
        </w:rPr>
        <w:t xml:space="preserve">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339A53A0"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5EBD6C0"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2580A18D" w14:textId="77777777" w:rsidR="006434DE" w:rsidRDefault="0037723F" w:rsidP="006434DE">
            <w:pPr>
              <w:tabs>
                <w:tab w:val="left" w:pos="180"/>
              </w:tabs>
              <w:rPr>
                <w:rFonts w:cs="Arial"/>
              </w:rPr>
            </w:pPr>
            <w:r w:rsidRPr="00D720EC">
              <w:rPr>
                <w:rFonts w:cs="Arial"/>
                <w:b/>
              </w:rPr>
              <w:t xml:space="preserve">APPROVED BY HRM DELEGATE: </w:t>
            </w:r>
            <w:r w:rsidR="006434DE" w:rsidRPr="00D720EC">
              <w:rPr>
                <w:rFonts w:cs="Arial"/>
              </w:rPr>
              <w:t>973874 –</w:t>
            </w:r>
            <w:r w:rsidR="006434DE">
              <w:rPr>
                <w:rFonts w:cs="Arial"/>
              </w:rPr>
              <w:t>Deputy Director</w:t>
            </w:r>
            <w:r w:rsidR="006434DE" w:rsidRPr="00D720EC">
              <w:rPr>
                <w:rFonts w:cs="Arial"/>
              </w:rPr>
              <w:t xml:space="preserve"> </w:t>
            </w:r>
            <w:r w:rsidR="006434DE">
              <w:rPr>
                <w:rFonts w:cs="Arial"/>
              </w:rPr>
              <w:t xml:space="preserve">Strategic Recruitment and Payroll Operations </w:t>
            </w:r>
            <w:r w:rsidR="006434DE" w:rsidRPr="00D720EC">
              <w:rPr>
                <w:rFonts w:cs="Arial"/>
              </w:rPr>
              <w:t xml:space="preserve">– </w:t>
            </w:r>
            <w:r w:rsidR="006434DE">
              <w:rPr>
                <w:rFonts w:cs="Arial"/>
              </w:rPr>
              <w:t>October 2023</w:t>
            </w:r>
          </w:p>
          <w:p w14:paraId="14D9AF34" w14:textId="52C2578B" w:rsidR="0037723F" w:rsidRPr="00D720EC" w:rsidRDefault="0037723F" w:rsidP="006D6A31">
            <w:pPr>
              <w:tabs>
                <w:tab w:val="left" w:pos="180"/>
              </w:tabs>
              <w:rPr>
                <w:rFonts w:cs="Arial"/>
              </w:rPr>
            </w:pPr>
            <w:r w:rsidRPr="00D720EC">
              <w:rPr>
                <w:rFonts w:cs="Arial"/>
              </w:rPr>
              <w:t xml:space="preserve">Request: </w:t>
            </w:r>
          </w:p>
          <w:p w14:paraId="7E230FA4" w14:textId="2EB59209" w:rsidR="0037723F" w:rsidRPr="00D720EC" w:rsidRDefault="0037723F" w:rsidP="006D6A31">
            <w:pPr>
              <w:rPr>
                <w:rFonts w:cs="Arial"/>
                <w:sz w:val="16"/>
                <w:szCs w:val="16"/>
              </w:rPr>
            </w:pPr>
            <w:r w:rsidRPr="00D720EC">
              <w:rPr>
                <w:rFonts w:cs="Arial"/>
              </w:rPr>
              <w:t xml:space="preserve">Date Duties and Selection Criteria Last Reviewed:  </w:t>
            </w:r>
            <w:r w:rsidR="00D051E3">
              <w:rPr>
                <w:rFonts w:cs="Arial"/>
              </w:rPr>
              <w:t>10/23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AC7D28">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DF27" w14:textId="77777777" w:rsidR="00AC7D28" w:rsidRDefault="00AC7D28" w:rsidP="00E93B9E">
      <w:pPr>
        <w:spacing w:after="0"/>
      </w:pPr>
      <w:r>
        <w:separator/>
      </w:r>
    </w:p>
  </w:endnote>
  <w:endnote w:type="continuationSeparator" w:id="0">
    <w:p w14:paraId="485FF33A" w14:textId="77777777" w:rsidR="00AC7D28" w:rsidRDefault="00AC7D28"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E0C2" w14:textId="77777777" w:rsidR="00AC7D28" w:rsidRDefault="00AC7D28" w:rsidP="00E93B9E">
      <w:pPr>
        <w:spacing w:after="0"/>
      </w:pPr>
      <w:r>
        <w:separator/>
      </w:r>
    </w:p>
  </w:footnote>
  <w:footnote w:type="continuationSeparator" w:id="0">
    <w:p w14:paraId="028FD265" w14:textId="77777777" w:rsidR="00AC7D28" w:rsidRDefault="00AC7D28"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58F07B86"/>
    <w:lvl w:ilvl="0" w:tplc="48822A4E">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10D5"/>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104B"/>
    <w:rsid w:val="001870EB"/>
    <w:rsid w:val="001879E8"/>
    <w:rsid w:val="001906FA"/>
    <w:rsid w:val="00190B67"/>
    <w:rsid w:val="001A1165"/>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96829"/>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27778"/>
    <w:rsid w:val="0033592B"/>
    <w:rsid w:val="00340C2F"/>
    <w:rsid w:val="00360CDB"/>
    <w:rsid w:val="00365591"/>
    <w:rsid w:val="00370004"/>
    <w:rsid w:val="00370327"/>
    <w:rsid w:val="0037723F"/>
    <w:rsid w:val="00381C1B"/>
    <w:rsid w:val="00391137"/>
    <w:rsid w:val="003A0A35"/>
    <w:rsid w:val="003A3F7E"/>
    <w:rsid w:val="003B009A"/>
    <w:rsid w:val="003C15EB"/>
    <w:rsid w:val="003C748E"/>
    <w:rsid w:val="003D37E6"/>
    <w:rsid w:val="003E543A"/>
    <w:rsid w:val="003F48C4"/>
    <w:rsid w:val="003F78ED"/>
    <w:rsid w:val="0040340A"/>
    <w:rsid w:val="004157D0"/>
    <w:rsid w:val="004269CD"/>
    <w:rsid w:val="004455FA"/>
    <w:rsid w:val="00454A22"/>
    <w:rsid w:val="004568CC"/>
    <w:rsid w:val="00467849"/>
    <w:rsid w:val="0047705C"/>
    <w:rsid w:val="00482F50"/>
    <w:rsid w:val="004A5382"/>
    <w:rsid w:val="004B02F4"/>
    <w:rsid w:val="004B06B8"/>
    <w:rsid w:val="004B118F"/>
    <w:rsid w:val="004B1DF9"/>
    <w:rsid w:val="004C153B"/>
    <w:rsid w:val="004C2944"/>
    <w:rsid w:val="004C2BAF"/>
    <w:rsid w:val="004C466D"/>
    <w:rsid w:val="004D0C42"/>
    <w:rsid w:val="004D524B"/>
    <w:rsid w:val="004E5DAC"/>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34DE"/>
    <w:rsid w:val="0064499C"/>
    <w:rsid w:val="00644F9F"/>
    <w:rsid w:val="00653BB7"/>
    <w:rsid w:val="00657434"/>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65AE4"/>
    <w:rsid w:val="00781F77"/>
    <w:rsid w:val="007A4FF5"/>
    <w:rsid w:val="007A7845"/>
    <w:rsid w:val="007C08B4"/>
    <w:rsid w:val="007C2630"/>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D5E6A"/>
    <w:rsid w:val="008E1563"/>
    <w:rsid w:val="008F2E1D"/>
    <w:rsid w:val="009051AD"/>
    <w:rsid w:val="009119A6"/>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507D"/>
    <w:rsid w:val="00A27A83"/>
    <w:rsid w:val="00A32929"/>
    <w:rsid w:val="00A46A14"/>
    <w:rsid w:val="00A51546"/>
    <w:rsid w:val="00A564AA"/>
    <w:rsid w:val="00A573FF"/>
    <w:rsid w:val="00A65F3B"/>
    <w:rsid w:val="00A66B54"/>
    <w:rsid w:val="00A66D75"/>
    <w:rsid w:val="00A734FA"/>
    <w:rsid w:val="00A74535"/>
    <w:rsid w:val="00A7791A"/>
    <w:rsid w:val="00A818AA"/>
    <w:rsid w:val="00A81B36"/>
    <w:rsid w:val="00A8313E"/>
    <w:rsid w:val="00A864CB"/>
    <w:rsid w:val="00A940DC"/>
    <w:rsid w:val="00A94F50"/>
    <w:rsid w:val="00AC1E54"/>
    <w:rsid w:val="00AC7D28"/>
    <w:rsid w:val="00AD79D7"/>
    <w:rsid w:val="00B02776"/>
    <w:rsid w:val="00B101A0"/>
    <w:rsid w:val="00B103A8"/>
    <w:rsid w:val="00B1141A"/>
    <w:rsid w:val="00B17AB6"/>
    <w:rsid w:val="00B233D7"/>
    <w:rsid w:val="00B32492"/>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C0C4E"/>
    <w:rsid w:val="00CD4C92"/>
    <w:rsid w:val="00CE5E8E"/>
    <w:rsid w:val="00CF1882"/>
    <w:rsid w:val="00CF3212"/>
    <w:rsid w:val="00D00E93"/>
    <w:rsid w:val="00D051E3"/>
    <w:rsid w:val="00D105B8"/>
    <w:rsid w:val="00D13896"/>
    <w:rsid w:val="00D13CF6"/>
    <w:rsid w:val="00D25425"/>
    <w:rsid w:val="00D360A2"/>
    <w:rsid w:val="00D36343"/>
    <w:rsid w:val="00D402A1"/>
    <w:rsid w:val="00D43FD8"/>
    <w:rsid w:val="00D44F0C"/>
    <w:rsid w:val="00D45A4A"/>
    <w:rsid w:val="00D51ED6"/>
    <w:rsid w:val="00D55E83"/>
    <w:rsid w:val="00D6404F"/>
    <w:rsid w:val="00D64264"/>
    <w:rsid w:val="00D648E6"/>
    <w:rsid w:val="00D662EB"/>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1A90"/>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9A64F8"/>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2273</Words>
  <Characters>13322</Characters>
  <Application>Microsoft Office Word</Application>
  <DocSecurity>0</DocSecurity>
  <Lines>251</Lines>
  <Paragraphs>144</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Coordinator</dc:title>
  <dc:subject/>
  <dc:creator>Dinnessen, Cameron</dc:creator>
  <cp:keywords/>
  <dc:description/>
  <cp:lastModifiedBy>Blacklow, Erica</cp:lastModifiedBy>
  <cp:revision>25</cp:revision>
  <cp:lastPrinted>2024-05-13T05:32:00Z</cp:lastPrinted>
  <dcterms:created xsi:type="dcterms:W3CDTF">2024-05-13T05:21:00Z</dcterms:created>
  <dcterms:modified xsi:type="dcterms:W3CDTF">2024-05-13T05:32:00Z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